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2C75" w14:textId="1E845B09" w:rsidR="008C05DD" w:rsidRPr="006F281A" w:rsidRDefault="008C05DD" w:rsidP="008C05DD">
      <w:pPr>
        <w:pStyle w:val="Header"/>
        <w:jc w:val="center"/>
        <w:rPr>
          <w:b/>
          <w:sz w:val="32"/>
          <w:szCs w:val="32"/>
          <w:u w:val="single"/>
        </w:rPr>
      </w:pPr>
      <w:r w:rsidRPr="006F281A">
        <w:rPr>
          <w:b/>
          <w:sz w:val="32"/>
          <w:szCs w:val="32"/>
          <w:u w:val="single"/>
        </w:rPr>
        <w:t>OT</w:t>
      </w:r>
      <w:r w:rsidR="00B03454">
        <w:rPr>
          <w:b/>
          <w:sz w:val="32"/>
          <w:szCs w:val="32"/>
          <w:u w:val="single"/>
        </w:rPr>
        <w:t>C</w:t>
      </w:r>
      <w:r w:rsidRPr="006F281A">
        <w:rPr>
          <w:b/>
          <w:sz w:val="32"/>
          <w:szCs w:val="32"/>
          <w:u w:val="single"/>
        </w:rPr>
        <w:t xml:space="preserve"> Copyright Supplemental Form</w:t>
      </w:r>
    </w:p>
    <w:p w14:paraId="6BD5F487" w14:textId="1AFA73F6" w:rsidR="008C05DD" w:rsidRDefault="008C05DD" w:rsidP="008C05DD">
      <w:r w:rsidRPr="006F281A">
        <w:rPr>
          <w:b/>
        </w:rPr>
        <w:t>Authors and creators</w:t>
      </w:r>
      <w:r>
        <w:t>: Please review the following questions, provide responses, and sign off at the end of this form. If you have any questions, please bring those to the attention of your OT</w:t>
      </w:r>
      <w:r w:rsidR="00B03454">
        <w:t>C</w:t>
      </w:r>
      <w:r>
        <w:t xml:space="preserve"> project manager.</w:t>
      </w:r>
    </w:p>
    <w:p w14:paraId="0A12CED7" w14:textId="77777777" w:rsidR="008C05DD" w:rsidRDefault="008C05DD" w:rsidP="008C0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43"/>
      </w:tblGrid>
      <w:tr w:rsidR="008C05DD" w:rsidRPr="001C7DF4" w14:paraId="6999336C" w14:textId="77777777" w:rsidTr="00F853EA">
        <w:tc>
          <w:tcPr>
            <w:tcW w:w="4788" w:type="dxa"/>
            <w:shd w:val="clear" w:color="auto" w:fill="000000" w:themeFill="text1"/>
          </w:tcPr>
          <w:p w14:paraId="0E95C1E2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Software Copyright</w:t>
            </w:r>
          </w:p>
        </w:tc>
        <w:tc>
          <w:tcPr>
            <w:tcW w:w="4788" w:type="dxa"/>
            <w:shd w:val="clear" w:color="auto" w:fill="000000" w:themeFill="text1"/>
          </w:tcPr>
          <w:p w14:paraId="223BC249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Non-Software Copyright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8C05DD" w14:paraId="75C48FD4" w14:textId="77777777" w:rsidTr="00F853EA">
        <w:tc>
          <w:tcPr>
            <w:tcW w:w="4788" w:type="dxa"/>
          </w:tcPr>
          <w:p w14:paraId="3556AC53" w14:textId="77777777" w:rsidR="008C05DD" w:rsidRDefault="008C05DD" w:rsidP="00F853EA">
            <w:pPr>
              <w:ind w:left="360"/>
            </w:pPr>
            <w:r>
              <w:t>Does the software use third-party open source code?</w:t>
            </w:r>
          </w:p>
          <w:p w14:paraId="591DA9D1" w14:textId="77777777" w:rsidR="008C05DD" w:rsidRDefault="008C05DD" w:rsidP="008C05DD">
            <w:pPr>
              <w:pStyle w:val="ListParagraph"/>
              <w:numPr>
                <w:ilvl w:val="1"/>
                <w:numId w:val="15"/>
              </w:numPr>
            </w:pPr>
            <w:r>
              <w:t>If so, under what license? (e.g., GPL, BSD, Mozilla, Apache, MIT)</w:t>
            </w:r>
          </w:p>
          <w:p w14:paraId="6208A392" w14:textId="77777777" w:rsidR="008C05DD" w:rsidRDefault="008C05DD" w:rsidP="00F853EA">
            <w:pPr>
              <w:ind w:left="360"/>
            </w:pPr>
            <w:r>
              <w:t>Does the software use third-party proprietary code?</w:t>
            </w:r>
          </w:p>
          <w:p w14:paraId="0078006B" w14:textId="77777777" w:rsidR="008C05DD" w:rsidRDefault="008C05DD" w:rsidP="008C05DD">
            <w:pPr>
              <w:pStyle w:val="ListParagraph"/>
              <w:numPr>
                <w:ilvl w:val="1"/>
                <w:numId w:val="15"/>
              </w:numPr>
            </w:pPr>
            <w:r>
              <w:t>Provide copy of license terms if code incorporated</w:t>
            </w:r>
          </w:p>
          <w:p w14:paraId="16B4BD53" w14:textId="77777777" w:rsidR="008C05DD" w:rsidRDefault="008C05DD" w:rsidP="008C05DD">
            <w:pPr>
              <w:pStyle w:val="ListParagraph"/>
              <w:numPr>
                <w:ilvl w:val="1"/>
                <w:numId w:val="15"/>
              </w:numPr>
            </w:pPr>
            <w:r>
              <w:t xml:space="preserve">Does it require third party software to function? (SAS, MATLAB, etc...) </w:t>
            </w:r>
          </w:p>
        </w:tc>
        <w:tc>
          <w:tcPr>
            <w:tcW w:w="4788" w:type="dxa"/>
          </w:tcPr>
          <w:p w14:paraId="2ECFD253" w14:textId="77777777" w:rsidR="008C05DD" w:rsidRDefault="008C05DD" w:rsidP="00F853EA">
            <w:pPr>
              <w:ind w:left="360"/>
            </w:pPr>
            <w:r>
              <w:t>Does the work contain content from a third party?</w:t>
            </w:r>
          </w:p>
        </w:tc>
      </w:tr>
      <w:tr w:rsidR="008C05DD" w14:paraId="66AD507B" w14:textId="77777777" w:rsidTr="00F853EA">
        <w:trPr>
          <w:trHeight w:val="2501"/>
        </w:trPr>
        <w:tc>
          <w:tcPr>
            <w:tcW w:w="9576" w:type="dxa"/>
            <w:gridSpan w:val="2"/>
          </w:tcPr>
          <w:p w14:paraId="10CEC020" w14:textId="77777777" w:rsidR="008C05DD" w:rsidRDefault="008C05DD" w:rsidP="00F853EA">
            <w:pPr>
              <w:ind w:left="342" w:hanging="342"/>
            </w:pPr>
            <w:r w:rsidRPr="006F281A">
              <w:rPr>
                <w:i/>
              </w:rPr>
              <w:t>Response</w:t>
            </w:r>
            <w:r>
              <w:t xml:space="preserve">:  </w:t>
            </w:r>
          </w:p>
        </w:tc>
      </w:tr>
    </w:tbl>
    <w:p w14:paraId="21F57C1E" w14:textId="77777777" w:rsidR="008C05DD" w:rsidRDefault="008C05DD" w:rsidP="008C0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8C05DD" w:rsidRPr="001C7DF4" w14:paraId="0A2B7689" w14:textId="77777777" w:rsidTr="00F853EA">
        <w:tc>
          <w:tcPr>
            <w:tcW w:w="4788" w:type="dxa"/>
            <w:shd w:val="clear" w:color="auto" w:fill="000000" w:themeFill="text1"/>
          </w:tcPr>
          <w:p w14:paraId="61A740EC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Software Copyright</w:t>
            </w:r>
          </w:p>
        </w:tc>
        <w:tc>
          <w:tcPr>
            <w:tcW w:w="4788" w:type="dxa"/>
            <w:shd w:val="clear" w:color="auto" w:fill="000000" w:themeFill="text1"/>
          </w:tcPr>
          <w:p w14:paraId="68727626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Non-Software Copyright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8C05DD" w14:paraId="79D416B2" w14:textId="77777777" w:rsidTr="00F853EA">
        <w:tc>
          <w:tcPr>
            <w:tcW w:w="4788" w:type="dxa"/>
          </w:tcPr>
          <w:p w14:paraId="406F1A5F" w14:textId="77777777" w:rsidR="008C05DD" w:rsidRDefault="008C05DD" w:rsidP="00F853EA">
            <w:pPr>
              <w:ind w:left="360"/>
            </w:pPr>
            <w:r>
              <w:t>Did any contractors or non-UNC employees write code or create content (e.g., screenshots or graphics)?</w:t>
            </w:r>
          </w:p>
        </w:tc>
        <w:tc>
          <w:tcPr>
            <w:tcW w:w="4788" w:type="dxa"/>
          </w:tcPr>
          <w:p w14:paraId="0153759F" w14:textId="77777777" w:rsidR="008C05DD" w:rsidRDefault="008C05DD" w:rsidP="00F853EA">
            <w:pPr>
              <w:ind w:left="360"/>
            </w:pPr>
            <w:r>
              <w:t xml:space="preserve">Did any contractors or non-UNC employees create </w:t>
            </w:r>
            <w:r w:rsidRPr="00355926">
              <w:t>content/media (text, drawings, images, videos)</w:t>
            </w:r>
            <w:r>
              <w:t>?</w:t>
            </w:r>
          </w:p>
        </w:tc>
      </w:tr>
      <w:tr w:rsidR="008C05DD" w14:paraId="00FCEE49" w14:textId="77777777" w:rsidTr="00F853EA">
        <w:trPr>
          <w:trHeight w:val="2501"/>
        </w:trPr>
        <w:tc>
          <w:tcPr>
            <w:tcW w:w="9576" w:type="dxa"/>
            <w:gridSpan w:val="2"/>
          </w:tcPr>
          <w:p w14:paraId="5877A4DF" w14:textId="77777777" w:rsidR="008C05DD" w:rsidRDefault="008C05DD" w:rsidP="00F853EA">
            <w:pPr>
              <w:ind w:left="342" w:hanging="342"/>
            </w:pPr>
            <w:r w:rsidRPr="006F281A">
              <w:rPr>
                <w:i/>
              </w:rPr>
              <w:t>Response</w:t>
            </w:r>
            <w:r>
              <w:t xml:space="preserve">:  </w:t>
            </w:r>
          </w:p>
        </w:tc>
      </w:tr>
    </w:tbl>
    <w:p w14:paraId="024E0FE2" w14:textId="77777777" w:rsidR="008C05DD" w:rsidRDefault="008C05DD" w:rsidP="008C05DD"/>
    <w:p w14:paraId="07C40EC6" w14:textId="77777777" w:rsidR="008C05DD" w:rsidRDefault="008C05DD" w:rsidP="008C05DD"/>
    <w:p w14:paraId="07776D5A" w14:textId="77777777" w:rsidR="008C05DD" w:rsidRDefault="008C05DD" w:rsidP="008C0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8C05DD" w:rsidRPr="001C7DF4" w14:paraId="20BFE9A4" w14:textId="77777777" w:rsidTr="00F853EA">
        <w:tc>
          <w:tcPr>
            <w:tcW w:w="4788" w:type="dxa"/>
            <w:shd w:val="clear" w:color="auto" w:fill="000000" w:themeFill="text1"/>
          </w:tcPr>
          <w:p w14:paraId="0BAACF5E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lastRenderedPageBreak/>
              <w:t>Software Copyright</w:t>
            </w:r>
          </w:p>
        </w:tc>
        <w:tc>
          <w:tcPr>
            <w:tcW w:w="4788" w:type="dxa"/>
            <w:shd w:val="clear" w:color="auto" w:fill="000000" w:themeFill="text1"/>
          </w:tcPr>
          <w:p w14:paraId="32E1EFF9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Non-Software Copyright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8C05DD" w14:paraId="6E550DA5" w14:textId="77777777" w:rsidTr="00F853EA">
        <w:tc>
          <w:tcPr>
            <w:tcW w:w="4788" w:type="dxa"/>
          </w:tcPr>
          <w:p w14:paraId="7D72EC33" w14:textId="77777777" w:rsidR="008C05DD" w:rsidRDefault="008C05DD" w:rsidP="00F853EA">
            <w:pPr>
              <w:ind w:left="360"/>
            </w:pPr>
            <w:r>
              <w:t>Did any SPA employees or students write code or create content (e.g., screenshots or graphics)?</w:t>
            </w:r>
          </w:p>
        </w:tc>
        <w:tc>
          <w:tcPr>
            <w:tcW w:w="4788" w:type="dxa"/>
          </w:tcPr>
          <w:p w14:paraId="3CDC6680" w14:textId="77777777" w:rsidR="008C05DD" w:rsidRDefault="008C05DD" w:rsidP="00F853EA">
            <w:pPr>
              <w:ind w:left="360"/>
            </w:pPr>
            <w:r>
              <w:t xml:space="preserve">Did any SPA employees or students create </w:t>
            </w:r>
            <w:r w:rsidRPr="00355926">
              <w:t>content/media (text, drawings, images, videos)</w:t>
            </w:r>
            <w:r>
              <w:t>?</w:t>
            </w:r>
          </w:p>
        </w:tc>
      </w:tr>
      <w:tr w:rsidR="008C05DD" w14:paraId="2E225704" w14:textId="77777777" w:rsidTr="00F853EA">
        <w:trPr>
          <w:trHeight w:val="2501"/>
        </w:trPr>
        <w:tc>
          <w:tcPr>
            <w:tcW w:w="9576" w:type="dxa"/>
            <w:gridSpan w:val="2"/>
          </w:tcPr>
          <w:p w14:paraId="4FF96847" w14:textId="77777777" w:rsidR="008C05DD" w:rsidRDefault="008C05DD" w:rsidP="00F853EA">
            <w:pPr>
              <w:ind w:left="342" w:hanging="342"/>
            </w:pPr>
            <w:r w:rsidRPr="006F281A">
              <w:rPr>
                <w:i/>
              </w:rPr>
              <w:t>Response</w:t>
            </w:r>
            <w:r>
              <w:t xml:space="preserve">:  </w:t>
            </w:r>
          </w:p>
        </w:tc>
      </w:tr>
    </w:tbl>
    <w:p w14:paraId="76710B84" w14:textId="77777777" w:rsidR="008C05DD" w:rsidRDefault="008C05DD" w:rsidP="008C0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5DD" w:rsidRPr="001C7DF4" w14:paraId="7CEDD6E1" w14:textId="77777777" w:rsidTr="00F853EA">
        <w:tc>
          <w:tcPr>
            <w:tcW w:w="9576" w:type="dxa"/>
            <w:shd w:val="clear" w:color="auto" w:fill="000000" w:themeFill="text1"/>
          </w:tcPr>
          <w:p w14:paraId="69D3C9B3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B625FB">
              <w:rPr>
                <w:b/>
                <w:color w:val="FFFFFF" w:themeColor="background1"/>
              </w:rPr>
              <w:t>Software &amp; Non-Software Copyright</w:t>
            </w:r>
          </w:p>
        </w:tc>
      </w:tr>
      <w:tr w:rsidR="008C05DD" w14:paraId="3F48702B" w14:textId="77777777" w:rsidTr="00F853EA">
        <w:tc>
          <w:tcPr>
            <w:tcW w:w="9576" w:type="dxa"/>
          </w:tcPr>
          <w:p w14:paraId="4B59636F" w14:textId="77777777" w:rsidR="008C05DD" w:rsidRDefault="008C05DD" w:rsidP="00F853EA">
            <w:pPr>
              <w:ind w:left="360"/>
            </w:pPr>
            <w:r>
              <w:t>List authors for verification and to be used to complete assignments</w:t>
            </w:r>
          </w:p>
        </w:tc>
      </w:tr>
      <w:tr w:rsidR="008C05DD" w14:paraId="06126F3A" w14:textId="77777777" w:rsidTr="00F853EA">
        <w:trPr>
          <w:trHeight w:val="2501"/>
        </w:trPr>
        <w:tc>
          <w:tcPr>
            <w:tcW w:w="9576" w:type="dxa"/>
          </w:tcPr>
          <w:p w14:paraId="5903E91A" w14:textId="77777777" w:rsidR="008C05DD" w:rsidRDefault="008C05DD" w:rsidP="00F853EA">
            <w:pPr>
              <w:ind w:left="342" w:hanging="342"/>
            </w:pPr>
            <w:r w:rsidRPr="006F281A">
              <w:rPr>
                <w:i/>
              </w:rPr>
              <w:t>Response</w:t>
            </w:r>
            <w:r>
              <w:t xml:space="preserve">:  </w:t>
            </w:r>
          </w:p>
        </w:tc>
      </w:tr>
    </w:tbl>
    <w:p w14:paraId="0C41C350" w14:textId="77777777" w:rsidR="008C05DD" w:rsidRDefault="008C05DD" w:rsidP="008C0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5DD" w:rsidRPr="001C7DF4" w14:paraId="4892F6A1" w14:textId="77777777" w:rsidTr="00F853EA">
        <w:tc>
          <w:tcPr>
            <w:tcW w:w="9576" w:type="dxa"/>
            <w:shd w:val="clear" w:color="auto" w:fill="000000" w:themeFill="text1"/>
          </w:tcPr>
          <w:p w14:paraId="51EE933A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B625FB">
              <w:rPr>
                <w:b/>
                <w:color w:val="FFFFFF" w:themeColor="background1"/>
              </w:rPr>
              <w:t>Software &amp; Non-Software Copyright</w:t>
            </w:r>
          </w:p>
        </w:tc>
      </w:tr>
      <w:tr w:rsidR="008C05DD" w14:paraId="7AF890EC" w14:textId="77777777" w:rsidTr="00F853EA">
        <w:tc>
          <w:tcPr>
            <w:tcW w:w="9576" w:type="dxa"/>
          </w:tcPr>
          <w:p w14:paraId="490C612B" w14:textId="77777777" w:rsidR="008C05DD" w:rsidRDefault="008C05DD" w:rsidP="00F853EA">
            <w:pPr>
              <w:ind w:left="360"/>
            </w:pPr>
            <w:r>
              <w:t>What funding was used to develop the software/copyright work?</w:t>
            </w:r>
          </w:p>
        </w:tc>
      </w:tr>
      <w:tr w:rsidR="008C05DD" w14:paraId="2AD58D3E" w14:textId="77777777" w:rsidTr="00F853EA">
        <w:trPr>
          <w:trHeight w:val="2501"/>
        </w:trPr>
        <w:tc>
          <w:tcPr>
            <w:tcW w:w="9576" w:type="dxa"/>
          </w:tcPr>
          <w:p w14:paraId="2CDCB9ED" w14:textId="77777777" w:rsidR="008C05DD" w:rsidRDefault="008C05DD" w:rsidP="00F853EA">
            <w:pPr>
              <w:ind w:left="342" w:hanging="342"/>
            </w:pPr>
            <w:r w:rsidRPr="006F281A">
              <w:rPr>
                <w:i/>
              </w:rPr>
              <w:t>Response</w:t>
            </w:r>
            <w:r>
              <w:t xml:space="preserve">:  </w:t>
            </w:r>
          </w:p>
        </w:tc>
      </w:tr>
    </w:tbl>
    <w:p w14:paraId="5D985CB0" w14:textId="77777777" w:rsidR="008C05DD" w:rsidRDefault="008C05DD" w:rsidP="008C05DD"/>
    <w:p w14:paraId="3928AB9F" w14:textId="77777777" w:rsidR="008C05DD" w:rsidRDefault="008C05DD" w:rsidP="008C05DD"/>
    <w:p w14:paraId="684CCAE0" w14:textId="77777777" w:rsidR="008C05DD" w:rsidRDefault="008C05DD" w:rsidP="008C05DD"/>
    <w:p w14:paraId="650FE497" w14:textId="2D21AE89" w:rsidR="008C05DD" w:rsidRDefault="008C05DD" w:rsidP="008C05DD"/>
    <w:p w14:paraId="00318482" w14:textId="77777777" w:rsidR="009E352A" w:rsidRDefault="009E352A" w:rsidP="008C05D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8C05DD" w:rsidRPr="001C7DF4" w14:paraId="6525F4EF" w14:textId="77777777" w:rsidTr="00F853EA">
        <w:tc>
          <w:tcPr>
            <w:tcW w:w="4788" w:type="dxa"/>
            <w:shd w:val="clear" w:color="auto" w:fill="000000" w:themeFill="text1"/>
          </w:tcPr>
          <w:p w14:paraId="2DC1604E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lastRenderedPageBreak/>
              <w:t>Software Copyright</w:t>
            </w:r>
          </w:p>
        </w:tc>
        <w:tc>
          <w:tcPr>
            <w:tcW w:w="4788" w:type="dxa"/>
            <w:shd w:val="clear" w:color="auto" w:fill="000000" w:themeFill="text1"/>
          </w:tcPr>
          <w:p w14:paraId="6E9855F1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Non-Software Copyright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8C05DD" w14:paraId="53F7F2F5" w14:textId="77777777" w:rsidTr="00F853EA">
        <w:tc>
          <w:tcPr>
            <w:tcW w:w="4788" w:type="dxa"/>
          </w:tcPr>
          <w:p w14:paraId="7C3274B9" w14:textId="77777777" w:rsidR="008C05DD" w:rsidRDefault="008C05DD" w:rsidP="00F853EA">
            <w:pPr>
              <w:ind w:left="360"/>
            </w:pPr>
            <w:r>
              <w:t>Can the software be used without instructions or written protocols?</w:t>
            </w:r>
          </w:p>
        </w:tc>
        <w:tc>
          <w:tcPr>
            <w:tcW w:w="4788" w:type="dxa"/>
          </w:tcPr>
          <w:p w14:paraId="36B4DFBC" w14:textId="77777777" w:rsidR="008C05DD" w:rsidRDefault="008C05DD" w:rsidP="00F853EA">
            <w:pPr>
              <w:ind w:left="360"/>
            </w:pPr>
            <w:r>
              <w:t>Can the content/media be used without instructions or written protocols?</w:t>
            </w:r>
          </w:p>
        </w:tc>
      </w:tr>
      <w:tr w:rsidR="008C05DD" w14:paraId="610520B7" w14:textId="77777777" w:rsidTr="00F853EA">
        <w:trPr>
          <w:trHeight w:val="2501"/>
        </w:trPr>
        <w:tc>
          <w:tcPr>
            <w:tcW w:w="9576" w:type="dxa"/>
            <w:gridSpan w:val="2"/>
          </w:tcPr>
          <w:p w14:paraId="6A307BAA" w14:textId="77777777" w:rsidR="008C05DD" w:rsidRDefault="008C05DD" w:rsidP="00F853EA">
            <w:pPr>
              <w:ind w:left="342" w:hanging="342"/>
            </w:pPr>
            <w:r w:rsidRPr="006F281A">
              <w:rPr>
                <w:i/>
              </w:rPr>
              <w:t>Response</w:t>
            </w:r>
            <w:r>
              <w:t xml:space="preserve">:  </w:t>
            </w:r>
          </w:p>
        </w:tc>
      </w:tr>
    </w:tbl>
    <w:p w14:paraId="1CC50544" w14:textId="77777777" w:rsidR="008C05DD" w:rsidRDefault="008C05DD" w:rsidP="008C0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81"/>
      </w:tblGrid>
      <w:tr w:rsidR="008C05DD" w:rsidRPr="001C7DF4" w14:paraId="39A92EF2" w14:textId="77777777" w:rsidTr="00F853EA">
        <w:tc>
          <w:tcPr>
            <w:tcW w:w="4788" w:type="dxa"/>
            <w:shd w:val="clear" w:color="auto" w:fill="000000" w:themeFill="text1"/>
          </w:tcPr>
          <w:p w14:paraId="4D67D40C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Software Copyright</w:t>
            </w:r>
          </w:p>
        </w:tc>
        <w:tc>
          <w:tcPr>
            <w:tcW w:w="4788" w:type="dxa"/>
            <w:shd w:val="clear" w:color="auto" w:fill="000000" w:themeFill="text1"/>
          </w:tcPr>
          <w:p w14:paraId="233EC21A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Non-Software Copyright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8C05DD" w14:paraId="0744260C" w14:textId="77777777" w:rsidTr="00F853EA">
        <w:tc>
          <w:tcPr>
            <w:tcW w:w="4788" w:type="dxa"/>
          </w:tcPr>
          <w:p w14:paraId="2A7AC90A" w14:textId="77777777" w:rsidR="008C05DD" w:rsidRDefault="008C05DD" w:rsidP="00F853EA">
            <w:pPr>
              <w:ind w:left="360"/>
            </w:pPr>
            <w:r>
              <w:t>Is UNC delivering source code or only executable?</w:t>
            </w:r>
          </w:p>
        </w:tc>
        <w:tc>
          <w:tcPr>
            <w:tcW w:w="4788" w:type="dxa"/>
          </w:tcPr>
          <w:p w14:paraId="437F5747" w14:textId="77777777" w:rsidR="008C05DD" w:rsidRDefault="008C05DD" w:rsidP="00F853EA">
            <w:pPr>
              <w:ind w:left="360"/>
            </w:pPr>
            <w:r>
              <w:t>Is UNC delivering final products and/or raw materials/files?</w:t>
            </w:r>
          </w:p>
        </w:tc>
      </w:tr>
      <w:tr w:rsidR="008C05DD" w14:paraId="7695887F" w14:textId="77777777" w:rsidTr="00F853EA">
        <w:trPr>
          <w:trHeight w:val="2501"/>
        </w:trPr>
        <w:tc>
          <w:tcPr>
            <w:tcW w:w="9576" w:type="dxa"/>
            <w:gridSpan w:val="2"/>
          </w:tcPr>
          <w:p w14:paraId="5C74595F" w14:textId="77777777" w:rsidR="008C05DD" w:rsidRDefault="008C05DD" w:rsidP="00F853EA">
            <w:pPr>
              <w:ind w:left="342" w:hanging="342"/>
            </w:pPr>
            <w:r w:rsidRPr="006F281A">
              <w:rPr>
                <w:i/>
              </w:rPr>
              <w:t>Response</w:t>
            </w:r>
            <w:r>
              <w:t xml:space="preserve">:  </w:t>
            </w:r>
          </w:p>
        </w:tc>
      </w:tr>
    </w:tbl>
    <w:p w14:paraId="61A25B0F" w14:textId="77777777" w:rsidR="008C05DD" w:rsidRDefault="008C05DD" w:rsidP="008C0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5DD" w:rsidRPr="001C7DF4" w14:paraId="191D631C" w14:textId="77777777" w:rsidTr="00F853EA">
        <w:tc>
          <w:tcPr>
            <w:tcW w:w="9558" w:type="dxa"/>
            <w:shd w:val="clear" w:color="auto" w:fill="000000" w:themeFill="text1"/>
          </w:tcPr>
          <w:p w14:paraId="2C8C3015" w14:textId="77777777" w:rsidR="008C05DD" w:rsidRPr="001C7DF4" w:rsidRDefault="008C05DD" w:rsidP="00F853EA">
            <w:pPr>
              <w:jc w:val="center"/>
              <w:rPr>
                <w:b/>
                <w:color w:val="FFFFFF" w:themeColor="background1"/>
              </w:rPr>
            </w:pPr>
            <w:r w:rsidRPr="001C7DF4">
              <w:rPr>
                <w:b/>
                <w:color w:val="FFFFFF" w:themeColor="background1"/>
              </w:rPr>
              <w:t>Software</w:t>
            </w:r>
            <w:r>
              <w:rPr>
                <w:b/>
                <w:color w:val="FFFFFF" w:themeColor="background1"/>
              </w:rPr>
              <w:t xml:space="preserve"> &amp; </w:t>
            </w:r>
            <w:r w:rsidRPr="001C7DF4">
              <w:rPr>
                <w:b/>
                <w:color w:val="FFFFFF" w:themeColor="background1"/>
              </w:rPr>
              <w:t>Non-Software Copyright</w:t>
            </w:r>
          </w:p>
        </w:tc>
      </w:tr>
      <w:tr w:rsidR="008C05DD" w14:paraId="4D1F2789" w14:textId="77777777" w:rsidTr="00F853EA">
        <w:tc>
          <w:tcPr>
            <w:tcW w:w="9558" w:type="dxa"/>
          </w:tcPr>
          <w:p w14:paraId="176FD59B" w14:textId="77777777" w:rsidR="008C05DD" w:rsidRDefault="008C05DD" w:rsidP="00F853EA">
            <w:pPr>
              <w:pStyle w:val="ListParagraph"/>
            </w:pPr>
          </w:p>
          <w:p w14:paraId="38626A22" w14:textId="77777777" w:rsidR="008C05DD" w:rsidRDefault="008C05DD" w:rsidP="00F853EA">
            <w:pPr>
              <w:ind w:left="360"/>
            </w:pPr>
            <w:r>
              <w:t xml:space="preserve">If this copyright work is licensed, how much assistance may UNC be asked to provide licensees? </w:t>
            </w:r>
          </w:p>
          <w:p w14:paraId="328E777D" w14:textId="77777777" w:rsidR="008C05DD" w:rsidRDefault="008C05DD" w:rsidP="00F853EA">
            <w:pPr>
              <w:ind w:left="360"/>
            </w:pPr>
            <w:r>
              <w:t>(# hours, boundaries, fee based or no-cost)</w:t>
            </w:r>
          </w:p>
          <w:p w14:paraId="1E8AC7C9" w14:textId="77777777" w:rsidR="008C05DD" w:rsidRDefault="008C05DD" w:rsidP="00F853EA"/>
        </w:tc>
      </w:tr>
      <w:tr w:rsidR="008C05DD" w14:paraId="11A5E5F1" w14:textId="77777777" w:rsidTr="00F853EA">
        <w:trPr>
          <w:trHeight w:val="2501"/>
        </w:trPr>
        <w:tc>
          <w:tcPr>
            <w:tcW w:w="9558" w:type="dxa"/>
          </w:tcPr>
          <w:p w14:paraId="3F3C917B" w14:textId="77777777" w:rsidR="008C05DD" w:rsidRDefault="008C05DD" w:rsidP="00F853EA">
            <w:pPr>
              <w:ind w:left="342" w:hanging="342"/>
            </w:pPr>
            <w:r w:rsidRPr="006F281A">
              <w:rPr>
                <w:i/>
              </w:rPr>
              <w:t>Response</w:t>
            </w:r>
            <w:r>
              <w:t xml:space="preserve">:  </w:t>
            </w:r>
          </w:p>
        </w:tc>
      </w:tr>
    </w:tbl>
    <w:p w14:paraId="24730241" w14:textId="77777777" w:rsidR="008C05DD" w:rsidRDefault="008C05DD" w:rsidP="008C05DD"/>
    <w:p w14:paraId="6B2A37D3" w14:textId="77777777" w:rsidR="008C05DD" w:rsidRDefault="008C05DD" w:rsidP="008C05DD">
      <w:r>
        <w:t>Signature:</w:t>
      </w:r>
      <w:r w:rsidRPr="00B625FB">
        <w:t xml:space="preserve"> </w:t>
      </w:r>
      <w:r>
        <w:tab/>
        <w:t>__________________________</w:t>
      </w:r>
      <w:r>
        <w:tab/>
      </w:r>
      <w:r>
        <w:tab/>
        <w:t>Date: __________________________</w:t>
      </w:r>
    </w:p>
    <w:p w14:paraId="290CD1B6" w14:textId="383B6472" w:rsidR="00EE1444" w:rsidRDefault="008C05DD" w:rsidP="006F2C75">
      <w:r>
        <w:t xml:space="preserve">Print name: </w:t>
      </w:r>
      <w:r>
        <w:tab/>
        <w:t>__________________________</w:t>
      </w:r>
      <w:r>
        <w:tab/>
      </w:r>
    </w:p>
    <w:sectPr w:rsidR="00EE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27F"/>
    <w:multiLevelType w:val="hybridMultilevel"/>
    <w:tmpl w:val="BF8C07E8"/>
    <w:lvl w:ilvl="0" w:tplc="082249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0E6D"/>
    <w:multiLevelType w:val="hybridMultilevel"/>
    <w:tmpl w:val="5232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275"/>
    <w:multiLevelType w:val="hybridMultilevel"/>
    <w:tmpl w:val="AE2C63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F0193"/>
    <w:multiLevelType w:val="hybridMultilevel"/>
    <w:tmpl w:val="8460D5B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22ED8"/>
    <w:multiLevelType w:val="hybridMultilevel"/>
    <w:tmpl w:val="5A6E9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65EBE"/>
    <w:multiLevelType w:val="hybridMultilevel"/>
    <w:tmpl w:val="DB62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72DAE"/>
    <w:multiLevelType w:val="hybridMultilevel"/>
    <w:tmpl w:val="D076FCD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490C05E6"/>
    <w:multiLevelType w:val="hybridMultilevel"/>
    <w:tmpl w:val="F6BA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35EBD"/>
    <w:multiLevelType w:val="hybridMultilevel"/>
    <w:tmpl w:val="8F9A9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0BA8"/>
    <w:multiLevelType w:val="hybridMultilevel"/>
    <w:tmpl w:val="9C02A226"/>
    <w:lvl w:ilvl="0" w:tplc="034614A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218C4"/>
    <w:multiLevelType w:val="hybridMultilevel"/>
    <w:tmpl w:val="9544EDB4"/>
    <w:lvl w:ilvl="0" w:tplc="082249E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A92D95"/>
    <w:multiLevelType w:val="hybridMultilevel"/>
    <w:tmpl w:val="72B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30199"/>
    <w:multiLevelType w:val="hybridMultilevel"/>
    <w:tmpl w:val="C6E825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902A1F"/>
    <w:multiLevelType w:val="hybridMultilevel"/>
    <w:tmpl w:val="69BE22D2"/>
    <w:lvl w:ilvl="0" w:tplc="082249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027DA"/>
    <w:multiLevelType w:val="hybridMultilevel"/>
    <w:tmpl w:val="18840046"/>
    <w:lvl w:ilvl="0" w:tplc="082249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6F"/>
    <w:rsid w:val="0001114C"/>
    <w:rsid w:val="00025496"/>
    <w:rsid w:val="0003406B"/>
    <w:rsid w:val="00036A4B"/>
    <w:rsid w:val="000418FF"/>
    <w:rsid w:val="00045CDE"/>
    <w:rsid w:val="0004740E"/>
    <w:rsid w:val="000534C9"/>
    <w:rsid w:val="00082899"/>
    <w:rsid w:val="000A0235"/>
    <w:rsid w:val="000A628C"/>
    <w:rsid w:val="000A7FC7"/>
    <w:rsid w:val="000B5633"/>
    <w:rsid w:val="000E1568"/>
    <w:rsid w:val="000E2AA7"/>
    <w:rsid w:val="001133A7"/>
    <w:rsid w:val="00130B45"/>
    <w:rsid w:val="001371F6"/>
    <w:rsid w:val="00172DB5"/>
    <w:rsid w:val="001A5DA3"/>
    <w:rsid w:val="001C265C"/>
    <w:rsid w:val="001C28CA"/>
    <w:rsid w:val="001D57AA"/>
    <w:rsid w:val="001D60BE"/>
    <w:rsid w:val="001E286F"/>
    <w:rsid w:val="002025D4"/>
    <w:rsid w:val="0020293D"/>
    <w:rsid w:val="002252FD"/>
    <w:rsid w:val="0023107C"/>
    <w:rsid w:val="002726F0"/>
    <w:rsid w:val="002B5C51"/>
    <w:rsid w:val="002B6F30"/>
    <w:rsid w:val="002E7238"/>
    <w:rsid w:val="00306117"/>
    <w:rsid w:val="00307DCD"/>
    <w:rsid w:val="00310D47"/>
    <w:rsid w:val="0031504C"/>
    <w:rsid w:val="00320499"/>
    <w:rsid w:val="00363757"/>
    <w:rsid w:val="00383CBA"/>
    <w:rsid w:val="00396B3D"/>
    <w:rsid w:val="003A1D55"/>
    <w:rsid w:val="003B119F"/>
    <w:rsid w:val="003E03E8"/>
    <w:rsid w:val="003E204E"/>
    <w:rsid w:val="003E3A28"/>
    <w:rsid w:val="003E5072"/>
    <w:rsid w:val="003E54F1"/>
    <w:rsid w:val="0042086A"/>
    <w:rsid w:val="00426D06"/>
    <w:rsid w:val="00426D69"/>
    <w:rsid w:val="0043081F"/>
    <w:rsid w:val="004438D7"/>
    <w:rsid w:val="0046000B"/>
    <w:rsid w:val="00467612"/>
    <w:rsid w:val="00491EA3"/>
    <w:rsid w:val="004A0EA0"/>
    <w:rsid w:val="004A306B"/>
    <w:rsid w:val="00556993"/>
    <w:rsid w:val="005714D2"/>
    <w:rsid w:val="0057799D"/>
    <w:rsid w:val="005C5649"/>
    <w:rsid w:val="005C5B6C"/>
    <w:rsid w:val="005D35A0"/>
    <w:rsid w:val="005F0055"/>
    <w:rsid w:val="005F5039"/>
    <w:rsid w:val="0062511B"/>
    <w:rsid w:val="00637373"/>
    <w:rsid w:val="00667752"/>
    <w:rsid w:val="0067031A"/>
    <w:rsid w:val="0067043C"/>
    <w:rsid w:val="006C7CF1"/>
    <w:rsid w:val="006D5236"/>
    <w:rsid w:val="006F2C75"/>
    <w:rsid w:val="0070758B"/>
    <w:rsid w:val="00711EE9"/>
    <w:rsid w:val="007214E1"/>
    <w:rsid w:val="0072253B"/>
    <w:rsid w:val="00726668"/>
    <w:rsid w:val="007516AA"/>
    <w:rsid w:val="00755061"/>
    <w:rsid w:val="0076343F"/>
    <w:rsid w:val="007A2245"/>
    <w:rsid w:val="007A649F"/>
    <w:rsid w:val="007A7A26"/>
    <w:rsid w:val="007D651F"/>
    <w:rsid w:val="007E1E87"/>
    <w:rsid w:val="007F7104"/>
    <w:rsid w:val="008048E7"/>
    <w:rsid w:val="0082483C"/>
    <w:rsid w:val="00835ABC"/>
    <w:rsid w:val="00866635"/>
    <w:rsid w:val="0087200D"/>
    <w:rsid w:val="0087441C"/>
    <w:rsid w:val="008B04BB"/>
    <w:rsid w:val="008B3AF9"/>
    <w:rsid w:val="008B5ADE"/>
    <w:rsid w:val="008C05DD"/>
    <w:rsid w:val="008E28C0"/>
    <w:rsid w:val="009022EF"/>
    <w:rsid w:val="00920660"/>
    <w:rsid w:val="00934C11"/>
    <w:rsid w:val="00935451"/>
    <w:rsid w:val="0094445F"/>
    <w:rsid w:val="00966A73"/>
    <w:rsid w:val="0098715A"/>
    <w:rsid w:val="009949C2"/>
    <w:rsid w:val="00997EBA"/>
    <w:rsid w:val="009C5B32"/>
    <w:rsid w:val="009C639D"/>
    <w:rsid w:val="009D42C8"/>
    <w:rsid w:val="009E352A"/>
    <w:rsid w:val="009F022E"/>
    <w:rsid w:val="00A115C5"/>
    <w:rsid w:val="00A378D8"/>
    <w:rsid w:val="00A567B2"/>
    <w:rsid w:val="00A60CBB"/>
    <w:rsid w:val="00A75352"/>
    <w:rsid w:val="00A94A8D"/>
    <w:rsid w:val="00AD0A58"/>
    <w:rsid w:val="00AE30E8"/>
    <w:rsid w:val="00B0027F"/>
    <w:rsid w:val="00B03454"/>
    <w:rsid w:val="00B0403F"/>
    <w:rsid w:val="00B2387C"/>
    <w:rsid w:val="00B36674"/>
    <w:rsid w:val="00B42B5A"/>
    <w:rsid w:val="00B509E9"/>
    <w:rsid w:val="00B736FA"/>
    <w:rsid w:val="00B94D36"/>
    <w:rsid w:val="00BA6931"/>
    <w:rsid w:val="00BE2336"/>
    <w:rsid w:val="00BF1CA5"/>
    <w:rsid w:val="00BF530F"/>
    <w:rsid w:val="00BF7873"/>
    <w:rsid w:val="00C42A8B"/>
    <w:rsid w:val="00C75E39"/>
    <w:rsid w:val="00CA7A7F"/>
    <w:rsid w:val="00CF1929"/>
    <w:rsid w:val="00D06FBF"/>
    <w:rsid w:val="00D24196"/>
    <w:rsid w:val="00D36CBF"/>
    <w:rsid w:val="00D45219"/>
    <w:rsid w:val="00D52B21"/>
    <w:rsid w:val="00D767EE"/>
    <w:rsid w:val="00DC737B"/>
    <w:rsid w:val="00E14A37"/>
    <w:rsid w:val="00E213E4"/>
    <w:rsid w:val="00E27081"/>
    <w:rsid w:val="00E65A98"/>
    <w:rsid w:val="00E86137"/>
    <w:rsid w:val="00E867B0"/>
    <w:rsid w:val="00EA4540"/>
    <w:rsid w:val="00EC510B"/>
    <w:rsid w:val="00ED42A9"/>
    <w:rsid w:val="00ED5F3A"/>
    <w:rsid w:val="00EE1444"/>
    <w:rsid w:val="00EF7E7C"/>
    <w:rsid w:val="00F03519"/>
    <w:rsid w:val="00F11A81"/>
    <w:rsid w:val="00F343A7"/>
    <w:rsid w:val="00F50ECF"/>
    <w:rsid w:val="00F52DBD"/>
    <w:rsid w:val="00F603A1"/>
    <w:rsid w:val="00FA4881"/>
    <w:rsid w:val="00FA6C6C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5C8D"/>
  <w15:chartTrackingRefBased/>
  <w15:docId w15:val="{16CA9DE5-024B-431C-AA64-F7174B7C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35"/>
    <w:pPr>
      <w:ind w:left="720"/>
      <w:contextualSpacing/>
    </w:pPr>
  </w:style>
  <w:style w:type="table" w:styleId="TableGrid">
    <w:name w:val="Table Grid"/>
    <w:basedOn w:val="TableNormal"/>
    <w:uiPriority w:val="59"/>
    <w:rsid w:val="006F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C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7FC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E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03E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3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Amick, Trude J</dc:creator>
  <cp:keywords/>
  <dc:description/>
  <cp:lastModifiedBy>Abrecht, Darren</cp:lastModifiedBy>
  <cp:revision>3</cp:revision>
  <dcterms:created xsi:type="dcterms:W3CDTF">2018-12-12T20:10:00Z</dcterms:created>
  <dcterms:modified xsi:type="dcterms:W3CDTF">2018-12-12T20:11:00Z</dcterms:modified>
</cp:coreProperties>
</file>